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523C" w14:textId="52EB72BC" w:rsidR="00D454C5" w:rsidRPr="00D37EC2" w:rsidRDefault="002720E1" w:rsidP="002720E1">
      <w:pPr>
        <w:jc w:val="center"/>
        <w:rPr>
          <w:color w:val="FF0000"/>
          <w:sz w:val="28"/>
          <w:szCs w:val="28"/>
        </w:rPr>
      </w:pPr>
      <w:r w:rsidRPr="00D37EC2">
        <w:rPr>
          <w:rFonts w:hint="eastAsia"/>
          <w:color w:val="FF0000"/>
          <w:sz w:val="28"/>
          <w:szCs w:val="28"/>
        </w:rPr>
        <w:t>第2回スティッフパーソンみんなの会アンケート</w:t>
      </w:r>
      <w:r w:rsidR="0029202D" w:rsidRPr="00D37EC2">
        <w:rPr>
          <w:rFonts w:hint="eastAsia"/>
          <w:color w:val="FF0000"/>
          <w:sz w:val="28"/>
          <w:szCs w:val="28"/>
        </w:rPr>
        <w:t>例</w:t>
      </w:r>
    </w:p>
    <w:p w14:paraId="16FCA75E" w14:textId="7AA30D93" w:rsidR="002720E1" w:rsidRDefault="00D74862" w:rsidP="00D74862">
      <w:pPr>
        <w:ind w:leftChars="100" w:left="210"/>
        <w:jc w:val="right"/>
        <w:rPr>
          <w:rFonts w:hint="eastAsia"/>
        </w:rPr>
      </w:pPr>
      <w:r>
        <w:rPr>
          <w:rFonts w:hint="eastAsia"/>
        </w:rPr>
        <w:t>2022年2月</w:t>
      </w:r>
    </w:p>
    <w:p w14:paraId="0882C0AE" w14:textId="2F4DD40B" w:rsidR="00D74862" w:rsidRPr="00D37EC2" w:rsidRDefault="00D74862" w:rsidP="002720E1">
      <w:pPr>
        <w:ind w:firstLineChars="100" w:firstLine="210"/>
        <w:rPr>
          <w:rFonts w:hint="eastAsia"/>
          <w:szCs w:val="21"/>
        </w:rPr>
      </w:pPr>
      <w:r w:rsidRPr="00D37EC2">
        <w:rPr>
          <w:rFonts w:hint="eastAsia"/>
          <w:szCs w:val="21"/>
        </w:rPr>
        <w:t>皆さん寒さも一段と増してきて、体に堪える季節となってきました。コロナも</w:t>
      </w:r>
      <w:r w:rsidR="00EA11F6" w:rsidRPr="00D37EC2">
        <w:rPr>
          <w:rFonts w:hint="eastAsia"/>
          <w:szCs w:val="21"/>
        </w:rPr>
        <w:t>蔓延し、出かけることもままならない状況ですが、如何お過ごしでしょうか？</w:t>
      </w:r>
    </w:p>
    <w:p w14:paraId="1E8D3FB1" w14:textId="5C4CC732" w:rsidR="002720E1" w:rsidRPr="00D37EC2" w:rsidRDefault="002720E1" w:rsidP="002720E1">
      <w:pPr>
        <w:ind w:firstLineChars="100" w:firstLine="210"/>
        <w:rPr>
          <w:szCs w:val="21"/>
        </w:rPr>
      </w:pPr>
      <w:r w:rsidRPr="00D37EC2">
        <w:rPr>
          <w:rFonts w:hint="eastAsia"/>
          <w:szCs w:val="21"/>
        </w:rPr>
        <w:t>今年度の事業企画として県や国への陳情書を作成するためにこれまでの治療や</w:t>
      </w:r>
      <w:r w:rsidR="006961EC" w:rsidRPr="00D37EC2">
        <w:rPr>
          <w:rFonts w:hint="eastAsia"/>
          <w:szCs w:val="21"/>
        </w:rPr>
        <w:t>経済的問題、</w:t>
      </w:r>
      <w:r w:rsidRPr="00D37EC2">
        <w:rPr>
          <w:rFonts w:hint="eastAsia"/>
          <w:szCs w:val="21"/>
        </w:rPr>
        <w:t>生活</w:t>
      </w:r>
      <w:r w:rsidR="006961EC" w:rsidRPr="00D37EC2">
        <w:rPr>
          <w:rFonts w:hint="eastAsia"/>
          <w:szCs w:val="21"/>
        </w:rPr>
        <w:t>支援</w:t>
      </w:r>
      <w:r w:rsidRPr="00D37EC2">
        <w:rPr>
          <w:rFonts w:hint="eastAsia"/>
          <w:szCs w:val="21"/>
        </w:rPr>
        <w:t>環境などにおいて困ったこと、改善して欲しいことを具体的に提示し、改善案を提出出来ればと考えております。</w:t>
      </w:r>
      <w:r w:rsidR="006961EC" w:rsidRPr="00D37EC2">
        <w:rPr>
          <w:rFonts w:hint="eastAsia"/>
          <w:szCs w:val="21"/>
        </w:rPr>
        <w:t>発症時から現在</w:t>
      </w:r>
      <w:r w:rsidR="00D74862" w:rsidRPr="00D37EC2">
        <w:rPr>
          <w:rFonts w:hint="eastAsia"/>
          <w:szCs w:val="21"/>
        </w:rPr>
        <w:t>、将来について</w:t>
      </w:r>
      <w:r w:rsidR="006961EC" w:rsidRPr="00D37EC2">
        <w:rPr>
          <w:rFonts w:hint="eastAsia"/>
          <w:szCs w:val="21"/>
        </w:rPr>
        <w:t>の実体験での問題点を挙げてください。</w:t>
      </w:r>
    </w:p>
    <w:p w14:paraId="71BB80CE" w14:textId="1020ECC4" w:rsidR="00D74862" w:rsidRPr="00D37EC2" w:rsidRDefault="00D74862" w:rsidP="002720E1">
      <w:pPr>
        <w:ind w:firstLineChars="100" w:firstLine="210"/>
        <w:rPr>
          <w:rFonts w:hint="eastAsia"/>
          <w:szCs w:val="21"/>
        </w:rPr>
      </w:pPr>
      <w:r w:rsidRPr="00D37EC2">
        <w:rPr>
          <w:rFonts w:hint="eastAsia"/>
          <w:szCs w:val="21"/>
        </w:rPr>
        <w:t>特に無い部分は空欄で構いません。新たな項目がある場合は行を追加して下さい。数ページにわたっても構いません。</w:t>
      </w:r>
    </w:p>
    <w:tbl>
      <w:tblPr>
        <w:tblStyle w:val="a3"/>
        <w:tblW w:w="0" w:type="auto"/>
        <w:tblInd w:w="137" w:type="dxa"/>
        <w:tblLook w:val="04A0" w:firstRow="1" w:lastRow="0" w:firstColumn="1" w:lastColumn="0" w:noHBand="0" w:noVBand="1"/>
      </w:tblPr>
      <w:tblGrid>
        <w:gridCol w:w="2126"/>
        <w:gridCol w:w="4962"/>
        <w:gridCol w:w="3048"/>
      </w:tblGrid>
      <w:tr w:rsidR="006961EC" w:rsidRPr="0029202D" w14:paraId="798D6FC8" w14:textId="77777777" w:rsidTr="002A70EB">
        <w:trPr>
          <w:trHeight w:val="747"/>
        </w:trPr>
        <w:tc>
          <w:tcPr>
            <w:tcW w:w="2126" w:type="dxa"/>
            <w:vAlign w:val="center"/>
          </w:tcPr>
          <w:p w14:paraId="57B9021A" w14:textId="1B065868" w:rsidR="006961EC" w:rsidRPr="0029202D" w:rsidRDefault="006961EC" w:rsidP="006961EC">
            <w:pPr>
              <w:jc w:val="center"/>
              <w:rPr>
                <w:rFonts w:hint="eastAsia"/>
                <w:szCs w:val="21"/>
              </w:rPr>
            </w:pPr>
            <w:r w:rsidRPr="0029202D">
              <w:rPr>
                <w:rFonts w:hint="eastAsia"/>
                <w:szCs w:val="21"/>
              </w:rPr>
              <w:t>項　目</w:t>
            </w:r>
          </w:p>
        </w:tc>
        <w:tc>
          <w:tcPr>
            <w:tcW w:w="4962" w:type="dxa"/>
            <w:vAlign w:val="center"/>
          </w:tcPr>
          <w:p w14:paraId="6F92875E" w14:textId="2324A513" w:rsidR="006961EC" w:rsidRPr="0029202D" w:rsidRDefault="006961EC" w:rsidP="006961EC">
            <w:pPr>
              <w:jc w:val="center"/>
              <w:rPr>
                <w:rFonts w:hint="eastAsia"/>
                <w:szCs w:val="21"/>
              </w:rPr>
            </w:pPr>
            <w:r w:rsidRPr="0029202D">
              <w:rPr>
                <w:rFonts w:hint="eastAsia"/>
                <w:szCs w:val="21"/>
              </w:rPr>
              <w:t>問題点</w:t>
            </w:r>
          </w:p>
        </w:tc>
        <w:tc>
          <w:tcPr>
            <w:tcW w:w="3048" w:type="dxa"/>
            <w:vAlign w:val="center"/>
          </w:tcPr>
          <w:p w14:paraId="63601EE0" w14:textId="44D01BDA" w:rsidR="006961EC" w:rsidRPr="0029202D" w:rsidRDefault="00D74862" w:rsidP="00FD66B5">
            <w:pPr>
              <w:jc w:val="center"/>
              <w:rPr>
                <w:rFonts w:hint="eastAsia"/>
                <w:szCs w:val="21"/>
              </w:rPr>
            </w:pPr>
            <w:r w:rsidRPr="0029202D">
              <w:rPr>
                <w:rFonts w:hint="eastAsia"/>
                <w:szCs w:val="21"/>
              </w:rPr>
              <w:t>具体的</w:t>
            </w:r>
            <w:r w:rsidR="006961EC" w:rsidRPr="0029202D">
              <w:rPr>
                <w:rFonts w:hint="eastAsia"/>
                <w:szCs w:val="21"/>
              </w:rPr>
              <w:t>解決策</w:t>
            </w:r>
          </w:p>
        </w:tc>
      </w:tr>
      <w:tr w:rsidR="006961EC" w:rsidRPr="0029202D" w14:paraId="0FA4CFEF" w14:textId="77777777" w:rsidTr="002A70EB">
        <w:trPr>
          <w:trHeight w:val="731"/>
        </w:trPr>
        <w:tc>
          <w:tcPr>
            <w:tcW w:w="2126" w:type="dxa"/>
          </w:tcPr>
          <w:p w14:paraId="420647E3" w14:textId="2C92C093" w:rsidR="006961EC" w:rsidRPr="0029202D" w:rsidRDefault="006961EC" w:rsidP="002720E1">
            <w:pPr>
              <w:rPr>
                <w:rFonts w:hint="eastAsia"/>
                <w:szCs w:val="21"/>
              </w:rPr>
            </w:pPr>
            <w:r w:rsidRPr="0029202D">
              <w:rPr>
                <w:rFonts w:hint="eastAsia"/>
                <w:szCs w:val="21"/>
              </w:rPr>
              <w:t>診断までについて</w:t>
            </w:r>
          </w:p>
        </w:tc>
        <w:tc>
          <w:tcPr>
            <w:tcW w:w="4962" w:type="dxa"/>
          </w:tcPr>
          <w:p w14:paraId="0600AF9A" w14:textId="3BF68D68" w:rsidR="006961EC" w:rsidRPr="0029202D" w:rsidRDefault="0029202D" w:rsidP="002720E1">
            <w:pPr>
              <w:rPr>
                <w:rFonts w:hint="eastAsia"/>
                <w:szCs w:val="21"/>
              </w:rPr>
            </w:pPr>
            <w:r w:rsidRPr="0029202D">
              <w:rPr>
                <w:rFonts w:hint="eastAsia"/>
                <w:szCs w:val="21"/>
              </w:rPr>
              <w:t>認知度が低く指定難病担っていないため、診断がなかなかつかないだけでは無く、精神的なものとされることがあり辛い経験をしてきた。</w:t>
            </w:r>
          </w:p>
        </w:tc>
        <w:tc>
          <w:tcPr>
            <w:tcW w:w="3048" w:type="dxa"/>
            <w:vAlign w:val="center"/>
          </w:tcPr>
          <w:p w14:paraId="635D5C24" w14:textId="3D266C66" w:rsidR="006961EC" w:rsidRPr="0029202D" w:rsidRDefault="00D37EC2" w:rsidP="00FD66B5">
            <w:pPr>
              <w:rPr>
                <w:rFonts w:hint="eastAsia"/>
                <w:szCs w:val="21"/>
              </w:rPr>
            </w:pPr>
            <w:r>
              <w:rPr>
                <w:rFonts w:hint="eastAsia"/>
                <w:szCs w:val="21"/>
              </w:rPr>
              <w:t>難病センターの疾患検索欄に、研究班のあげた現時点での診断基準や症状の概要だけでものせて欲しい。</w:t>
            </w:r>
          </w:p>
        </w:tc>
      </w:tr>
      <w:tr w:rsidR="006961EC" w:rsidRPr="0029202D" w14:paraId="4BC7FDD6" w14:textId="77777777" w:rsidTr="002A70EB">
        <w:trPr>
          <w:trHeight w:val="747"/>
        </w:trPr>
        <w:tc>
          <w:tcPr>
            <w:tcW w:w="2126" w:type="dxa"/>
          </w:tcPr>
          <w:p w14:paraId="40C9CB28" w14:textId="0CD5819D" w:rsidR="006961EC" w:rsidRPr="0029202D" w:rsidRDefault="00FD66B5" w:rsidP="002720E1">
            <w:pPr>
              <w:rPr>
                <w:rFonts w:hint="eastAsia"/>
                <w:szCs w:val="21"/>
              </w:rPr>
            </w:pPr>
            <w:r w:rsidRPr="0029202D">
              <w:rPr>
                <w:rFonts w:hint="eastAsia"/>
                <w:szCs w:val="21"/>
              </w:rPr>
              <w:t>経済的問題について</w:t>
            </w:r>
          </w:p>
        </w:tc>
        <w:tc>
          <w:tcPr>
            <w:tcW w:w="4962" w:type="dxa"/>
          </w:tcPr>
          <w:p w14:paraId="18839460" w14:textId="0F1FCC35" w:rsidR="006961EC" w:rsidRPr="0029202D" w:rsidRDefault="00D37EC2" w:rsidP="002720E1">
            <w:pPr>
              <w:rPr>
                <w:rFonts w:hint="eastAsia"/>
                <w:szCs w:val="21"/>
              </w:rPr>
            </w:pPr>
            <w:r>
              <w:rPr>
                <w:rFonts w:hint="eastAsia"/>
                <w:szCs w:val="21"/>
              </w:rPr>
              <w:t>身障手帳取得までのIVIGや電動車椅子のレンタルで月に70万ほどの出費があった。また、急激に呼吸不全が起こり介護用ベッドの導入が必要だったが、手帳が間に合わず急遽自費での購入となった。</w:t>
            </w:r>
          </w:p>
        </w:tc>
        <w:tc>
          <w:tcPr>
            <w:tcW w:w="3048" w:type="dxa"/>
            <w:vAlign w:val="center"/>
          </w:tcPr>
          <w:p w14:paraId="356F350F" w14:textId="77777777" w:rsidR="006961EC" w:rsidRDefault="00D37EC2" w:rsidP="00FD66B5">
            <w:pPr>
              <w:rPr>
                <w:szCs w:val="21"/>
              </w:rPr>
            </w:pPr>
            <w:r>
              <w:rPr>
                <w:rFonts w:hint="eastAsia"/>
                <w:szCs w:val="21"/>
              </w:rPr>
              <w:t>IVIGの適応疾患にS</w:t>
            </w:r>
            <w:r w:rsidR="00ED003A">
              <w:rPr>
                <w:szCs w:val="21"/>
              </w:rPr>
              <w:t>PS</w:t>
            </w:r>
            <w:r w:rsidR="00ED003A">
              <w:rPr>
                <w:rFonts w:hint="eastAsia"/>
                <w:szCs w:val="21"/>
              </w:rPr>
              <w:t>は入っているので、診療報酬上認めて欲しい。</w:t>
            </w:r>
          </w:p>
          <w:p w14:paraId="0ADFEE5C" w14:textId="22FA4469" w:rsidR="00ED003A" w:rsidRPr="0029202D" w:rsidRDefault="00ED003A" w:rsidP="00FD66B5">
            <w:pPr>
              <w:rPr>
                <w:rFonts w:hint="eastAsia"/>
                <w:szCs w:val="21"/>
              </w:rPr>
            </w:pPr>
            <w:r>
              <w:rPr>
                <w:rFonts w:hint="eastAsia"/>
                <w:szCs w:val="21"/>
              </w:rPr>
              <w:t>急な進行に身体障がい者総合支援法が全く追いついていない為、難治性疾患研究事業の中で特定疾患に当たるものは、一部レンタル方式の補助をするか医師の指示の基柔軟な支給体制をお願いしたい。</w:t>
            </w:r>
          </w:p>
        </w:tc>
      </w:tr>
      <w:tr w:rsidR="006961EC" w:rsidRPr="0029202D" w14:paraId="18C6FA59" w14:textId="77777777" w:rsidTr="002A70EB">
        <w:trPr>
          <w:trHeight w:val="747"/>
        </w:trPr>
        <w:tc>
          <w:tcPr>
            <w:tcW w:w="2126" w:type="dxa"/>
          </w:tcPr>
          <w:p w14:paraId="5261E058" w14:textId="62E31EA3" w:rsidR="006961EC" w:rsidRPr="0029202D" w:rsidRDefault="00FD66B5" w:rsidP="002720E1">
            <w:pPr>
              <w:rPr>
                <w:rFonts w:hint="eastAsia"/>
                <w:szCs w:val="21"/>
              </w:rPr>
            </w:pPr>
            <w:r w:rsidRPr="0029202D">
              <w:rPr>
                <w:rFonts w:hint="eastAsia"/>
                <w:szCs w:val="21"/>
              </w:rPr>
              <w:t>生活全般の支援について</w:t>
            </w:r>
          </w:p>
        </w:tc>
        <w:tc>
          <w:tcPr>
            <w:tcW w:w="4962" w:type="dxa"/>
          </w:tcPr>
          <w:p w14:paraId="0FE87580" w14:textId="156428DD" w:rsidR="006961EC" w:rsidRPr="0029202D" w:rsidRDefault="00ED003A" w:rsidP="002720E1">
            <w:pPr>
              <w:rPr>
                <w:rFonts w:hint="eastAsia"/>
                <w:szCs w:val="21"/>
              </w:rPr>
            </w:pPr>
            <w:r>
              <w:rPr>
                <w:rFonts w:hint="eastAsia"/>
                <w:szCs w:val="21"/>
              </w:rPr>
              <w:t>急変時の対応</w:t>
            </w:r>
            <w:r w:rsidR="00A123A0">
              <w:rPr>
                <w:rFonts w:hint="eastAsia"/>
                <w:szCs w:val="21"/>
              </w:rPr>
              <w:t>をしてくれる事業者がないため、起き上がれないときは数時間ベッド上で格闘していることがある。救急車を呼ぶときにも起き上がれず、鍵を開けられずに困った。入院の準備にも独居のため困った。酸素・呼吸器・電動車椅子など</w:t>
            </w:r>
          </w:p>
        </w:tc>
        <w:tc>
          <w:tcPr>
            <w:tcW w:w="3048" w:type="dxa"/>
            <w:vAlign w:val="center"/>
          </w:tcPr>
          <w:p w14:paraId="7ACA7A5D" w14:textId="77777777" w:rsidR="006961EC" w:rsidRDefault="00A123A0" w:rsidP="00FD66B5">
            <w:pPr>
              <w:rPr>
                <w:szCs w:val="21"/>
              </w:rPr>
            </w:pPr>
            <w:r>
              <w:rPr>
                <w:rFonts w:hint="eastAsia"/>
                <w:szCs w:val="21"/>
              </w:rPr>
              <w:t>緊急対応の事業所が各市で最低1カ所は欲しい。</w:t>
            </w:r>
          </w:p>
          <w:p w14:paraId="63F067B2" w14:textId="1C300F5F" w:rsidR="00A123A0" w:rsidRPr="0029202D" w:rsidRDefault="00A123A0" w:rsidP="00FD66B5">
            <w:pPr>
              <w:rPr>
                <w:rFonts w:hint="eastAsia"/>
                <w:szCs w:val="21"/>
              </w:rPr>
            </w:pPr>
          </w:p>
        </w:tc>
      </w:tr>
      <w:tr w:rsidR="006961EC" w:rsidRPr="0029202D" w14:paraId="7CADA58D" w14:textId="77777777" w:rsidTr="002A70EB">
        <w:trPr>
          <w:trHeight w:val="731"/>
        </w:trPr>
        <w:tc>
          <w:tcPr>
            <w:tcW w:w="2126" w:type="dxa"/>
          </w:tcPr>
          <w:p w14:paraId="247EE447" w14:textId="17E440F3" w:rsidR="006961EC" w:rsidRPr="0029202D" w:rsidRDefault="00FD66B5" w:rsidP="002720E1">
            <w:pPr>
              <w:rPr>
                <w:rFonts w:hint="eastAsia"/>
                <w:szCs w:val="21"/>
              </w:rPr>
            </w:pPr>
            <w:r w:rsidRPr="0029202D">
              <w:rPr>
                <w:rFonts w:hint="eastAsia"/>
                <w:szCs w:val="21"/>
              </w:rPr>
              <w:t>仕事や家事について</w:t>
            </w:r>
          </w:p>
        </w:tc>
        <w:tc>
          <w:tcPr>
            <w:tcW w:w="4962" w:type="dxa"/>
          </w:tcPr>
          <w:p w14:paraId="33083742" w14:textId="34DEE426" w:rsidR="006961EC" w:rsidRPr="0029202D" w:rsidRDefault="00A123A0" w:rsidP="002720E1">
            <w:pPr>
              <w:rPr>
                <w:rFonts w:hint="eastAsia"/>
                <w:szCs w:val="21"/>
              </w:rPr>
            </w:pPr>
            <w:r>
              <w:rPr>
                <w:rFonts w:hint="eastAsia"/>
                <w:szCs w:val="21"/>
              </w:rPr>
              <w:t>失職してしまい、家事もヘルパーさんが掃除してくれ、調理も週1回入ってくれるが、</w:t>
            </w:r>
            <w:r w:rsidR="001B2BE2">
              <w:rPr>
                <w:rFonts w:hint="eastAsia"/>
                <w:szCs w:val="21"/>
              </w:rPr>
              <w:t>訪問自体に負担がかかったりする。現在は市販の冷凍のお弁当を取っているが、経済的に続かないと思う。非課税世帯であり、障害年金だけで生活している。</w:t>
            </w:r>
          </w:p>
        </w:tc>
        <w:tc>
          <w:tcPr>
            <w:tcW w:w="3048" w:type="dxa"/>
            <w:vAlign w:val="center"/>
          </w:tcPr>
          <w:p w14:paraId="5D3CB30B" w14:textId="2C918434" w:rsidR="006961EC" w:rsidRPr="0029202D" w:rsidRDefault="001B2BE2" w:rsidP="00FD66B5">
            <w:pPr>
              <w:rPr>
                <w:rFonts w:hint="eastAsia"/>
                <w:szCs w:val="21"/>
              </w:rPr>
            </w:pPr>
            <w:r>
              <w:rPr>
                <w:rFonts w:hint="eastAsia"/>
                <w:szCs w:val="21"/>
              </w:rPr>
              <w:t>高齢者の安否確認の為の配食サービスを</w:t>
            </w:r>
            <w:r>
              <w:rPr>
                <w:rFonts w:hint="eastAsia"/>
                <w:szCs w:val="21"/>
              </w:rPr>
              <w:t>障がい者にも適応して欲しい。又は市販の冷凍弁当の補助があると助かる。</w:t>
            </w:r>
          </w:p>
        </w:tc>
      </w:tr>
      <w:tr w:rsidR="006961EC" w:rsidRPr="0029202D" w14:paraId="2E986AB3" w14:textId="77777777" w:rsidTr="002A70EB">
        <w:trPr>
          <w:trHeight w:val="747"/>
        </w:trPr>
        <w:tc>
          <w:tcPr>
            <w:tcW w:w="2126" w:type="dxa"/>
          </w:tcPr>
          <w:p w14:paraId="2CB51C64" w14:textId="7B24A34F" w:rsidR="006961EC" w:rsidRPr="0029202D" w:rsidRDefault="00FD66B5" w:rsidP="002720E1">
            <w:pPr>
              <w:rPr>
                <w:rFonts w:hint="eastAsia"/>
                <w:szCs w:val="21"/>
              </w:rPr>
            </w:pPr>
            <w:r w:rsidRPr="0029202D">
              <w:rPr>
                <w:rFonts w:hint="eastAsia"/>
                <w:szCs w:val="21"/>
              </w:rPr>
              <w:t>医師との関係性</w:t>
            </w:r>
          </w:p>
        </w:tc>
        <w:tc>
          <w:tcPr>
            <w:tcW w:w="4962" w:type="dxa"/>
          </w:tcPr>
          <w:p w14:paraId="3B0F0012" w14:textId="2948F2BE" w:rsidR="006961EC" w:rsidRPr="0029202D" w:rsidRDefault="002F0437" w:rsidP="002720E1">
            <w:pPr>
              <w:rPr>
                <w:rFonts w:hint="eastAsia"/>
                <w:szCs w:val="21"/>
              </w:rPr>
            </w:pPr>
            <w:r>
              <w:rPr>
                <w:rFonts w:hint="eastAsia"/>
                <w:szCs w:val="21"/>
              </w:rPr>
              <w:t>最初は日常生活に支障の無い範囲だったので、余り聞き入れてもらえなかったが、徐々に進行し難病拠点センターでの診断でやっと確定診断がついた。もっと早く確定診断がついて、治療方針が変わっていれば、失職することも回避出来たのではと思うことがある。</w:t>
            </w:r>
          </w:p>
        </w:tc>
        <w:tc>
          <w:tcPr>
            <w:tcW w:w="3048" w:type="dxa"/>
            <w:vAlign w:val="center"/>
          </w:tcPr>
          <w:p w14:paraId="498280EA" w14:textId="65D01D1A" w:rsidR="006961EC" w:rsidRPr="0029202D" w:rsidRDefault="002F0437" w:rsidP="00FD66B5">
            <w:pPr>
              <w:rPr>
                <w:rFonts w:hint="eastAsia"/>
                <w:szCs w:val="21"/>
              </w:rPr>
            </w:pPr>
            <w:r>
              <w:rPr>
                <w:rFonts w:hint="eastAsia"/>
                <w:szCs w:val="21"/>
              </w:rPr>
              <w:t>SPSを診れる</w:t>
            </w:r>
            <w:r w:rsidR="00AB1DDA">
              <w:rPr>
                <w:rFonts w:hint="eastAsia"/>
                <w:szCs w:val="21"/>
              </w:rPr>
              <w:t>病院の一覧や各都道府県難病拠点センターの各県の配備をお願いしたい。また遠隔診断などの手段がこの社会情勢のなかでは必要ではないか？</w:t>
            </w:r>
          </w:p>
        </w:tc>
      </w:tr>
      <w:tr w:rsidR="006961EC" w:rsidRPr="0029202D" w14:paraId="101F2A20" w14:textId="77777777" w:rsidTr="002A70EB">
        <w:trPr>
          <w:trHeight w:val="747"/>
        </w:trPr>
        <w:tc>
          <w:tcPr>
            <w:tcW w:w="2126" w:type="dxa"/>
          </w:tcPr>
          <w:p w14:paraId="284218C4" w14:textId="479A0D14" w:rsidR="006961EC" w:rsidRPr="0029202D" w:rsidRDefault="00EA11F6" w:rsidP="002720E1">
            <w:pPr>
              <w:rPr>
                <w:rFonts w:hint="eastAsia"/>
                <w:szCs w:val="21"/>
              </w:rPr>
            </w:pPr>
            <w:r w:rsidRPr="0029202D">
              <w:rPr>
                <w:rFonts w:hint="eastAsia"/>
                <w:szCs w:val="21"/>
              </w:rPr>
              <w:lastRenderedPageBreak/>
              <w:t>治療内容について</w:t>
            </w:r>
          </w:p>
        </w:tc>
        <w:tc>
          <w:tcPr>
            <w:tcW w:w="4962" w:type="dxa"/>
          </w:tcPr>
          <w:p w14:paraId="256DD0F7" w14:textId="77777777" w:rsidR="006961EC" w:rsidRDefault="00AB1DDA" w:rsidP="002720E1">
            <w:pPr>
              <w:rPr>
                <w:szCs w:val="21"/>
              </w:rPr>
            </w:pPr>
            <w:r>
              <w:rPr>
                <w:rFonts w:hint="eastAsia"/>
                <w:szCs w:val="21"/>
              </w:rPr>
              <w:t>ステロイド薬を中心に行ってきて、両側大腿骨頭壊死となり、ステロイド性白内障も併発した。早い段階でIVIGを実施出来れば</w:t>
            </w:r>
            <w:r w:rsidR="005F7BAE">
              <w:rPr>
                <w:rFonts w:hint="eastAsia"/>
                <w:szCs w:val="21"/>
              </w:rPr>
              <w:t>失職も回避出来たのではと思う。</w:t>
            </w:r>
          </w:p>
          <w:p w14:paraId="0ABCD27A" w14:textId="7C2A3783" w:rsidR="005F7BAE" w:rsidRPr="0029202D" w:rsidRDefault="005F7BAE" w:rsidP="002720E1">
            <w:pPr>
              <w:rPr>
                <w:rFonts w:hint="eastAsia"/>
                <w:szCs w:val="21"/>
              </w:rPr>
            </w:pPr>
            <w:r>
              <w:rPr>
                <w:rFonts w:hint="eastAsia"/>
                <w:szCs w:val="21"/>
              </w:rPr>
              <w:t>呼吸機能の障がいについても余り知られていないが、論文には載っており、40年前から報告がある。しかし、呼吸障害と日中の傾眠を訴えてもなかなか聞き入れてもらえず、特にC</w:t>
            </w:r>
            <w:r>
              <w:rPr>
                <w:szCs w:val="21"/>
              </w:rPr>
              <w:t>O</w:t>
            </w:r>
            <w:r w:rsidRPr="005F7BAE">
              <w:rPr>
                <w:szCs w:val="21"/>
                <w:vertAlign w:val="subscript"/>
              </w:rPr>
              <w:t>2</w:t>
            </w:r>
            <w:r>
              <w:rPr>
                <w:rFonts w:hint="eastAsia"/>
                <w:szCs w:val="21"/>
              </w:rPr>
              <w:t>ナルコーシスについてはこちらから強く働きかけてやっと紹介してくれた。その時点で昼夜共に55</w:t>
            </w:r>
            <w:r>
              <w:rPr>
                <w:szCs w:val="21"/>
              </w:rPr>
              <w:t>mmHg</w:t>
            </w:r>
            <w:r>
              <w:rPr>
                <w:rFonts w:hint="eastAsia"/>
                <w:szCs w:val="21"/>
              </w:rPr>
              <w:t>を超えていた。</w:t>
            </w:r>
          </w:p>
        </w:tc>
        <w:tc>
          <w:tcPr>
            <w:tcW w:w="3048" w:type="dxa"/>
            <w:vAlign w:val="center"/>
          </w:tcPr>
          <w:p w14:paraId="08E33970" w14:textId="3E28DD12" w:rsidR="006961EC" w:rsidRPr="0029202D" w:rsidRDefault="005F7BAE" w:rsidP="00FD66B5">
            <w:pPr>
              <w:rPr>
                <w:rFonts w:hint="eastAsia"/>
                <w:szCs w:val="21"/>
              </w:rPr>
            </w:pPr>
            <w:r>
              <w:rPr>
                <w:rFonts w:hint="eastAsia"/>
                <w:szCs w:val="21"/>
              </w:rPr>
              <w:t>ステロイドの弊害とIVIG、アファレーシス治療の保険適応による早期導入を懇願する。</w:t>
            </w:r>
          </w:p>
        </w:tc>
      </w:tr>
      <w:tr w:rsidR="006961EC" w:rsidRPr="0029202D" w14:paraId="11C4434E" w14:textId="77777777" w:rsidTr="002A70EB">
        <w:trPr>
          <w:trHeight w:val="731"/>
        </w:trPr>
        <w:tc>
          <w:tcPr>
            <w:tcW w:w="2126" w:type="dxa"/>
          </w:tcPr>
          <w:p w14:paraId="169FB617" w14:textId="54602146" w:rsidR="006961EC" w:rsidRPr="0029202D" w:rsidRDefault="00EA11F6" w:rsidP="002720E1">
            <w:pPr>
              <w:rPr>
                <w:rFonts w:hint="eastAsia"/>
                <w:szCs w:val="21"/>
              </w:rPr>
            </w:pPr>
            <w:r w:rsidRPr="0029202D">
              <w:rPr>
                <w:rFonts w:hint="eastAsia"/>
                <w:szCs w:val="21"/>
              </w:rPr>
              <w:t>職場や家庭、医療分野での病状の理解について</w:t>
            </w:r>
          </w:p>
        </w:tc>
        <w:tc>
          <w:tcPr>
            <w:tcW w:w="4962" w:type="dxa"/>
          </w:tcPr>
          <w:p w14:paraId="5C1E0002" w14:textId="77777777" w:rsidR="00362FD4" w:rsidRDefault="005F7BAE" w:rsidP="002720E1">
            <w:pPr>
              <w:rPr>
                <w:szCs w:val="21"/>
              </w:rPr>
            </w:pPr>
            <w:r>
              <w:rPr>
                <w:rFonts w:hint="eastAsia"/>
                <w:szCs w:val="21"/>
              </w:rPr>
              <w:t>自撮りで症状の現れた時を</w:t>
            </w:r>
            <w:r w:rsidR="00362FD4">
              <w:rPr>
                <w:rFonts w:hint="eastAsia"/>
                <w:szCs w:val="21"/>
              </w:rPr>
              <w:t>取ってきて見てもらった。</w:t>
            </w:r>
          </w:p>
          <w:p w14:paraId="057075E4" w14:textId="29D9746A" w:rsidR="006961EC" w:rsidRDefault="00362FD4" w:rsidP="002720E1">
            <w:pPr>
              <w:rPr>
                <w:szCs w:val="21"/>
              </w:rPr>
            </w:pPr>
            <w:r>
              <w:rPr>
                <w:rFonts w:hint="eastAsia"/>
                <w:szCs w:val="21"/>
              </w:rPr>
              <w:t>TIAで入院したとき徐脈になっても看護師によっては波形が大丈夫だからと取り合ってもらえなかったが、医師は直ぐに処方薬を変更してくれた。</w:t>
            </w:r>
          </w:p>
          <w:p w14:paraId="1653E034" w14:textId="7CFD68A3" w:rsidR="004801FB" w:rsidRDefault="004801FB" w:rsidP="002720E1">
            <w:pPr>
              <w:rPr>
                <w:rFonts w:hint="eastAsia"/>
                <w:szCs w:val="21"/>
              </w:rPr>
            </w:pPr>
            <w:r>
              <w:rPr>
                <w:rFonts w:hint="eastAsia"/>
                <w:szCs w:val="21"/>
              </w:rPr>
              <w:t>症状に波があり、自力で起き上がれるときと全く寝返りもできない事がある。ヘルパーさんは良く理解してくれて、体調に合わせて介助してくれたりしてくれる。</w:t>
            </w:r>
          </w:p>
          <w:p w14:paraId="08194722" w14:textId="3D95E3C6" w:rsidR="00362FD4" w:rsidRPr="0029202D" w:rsidRDefault="00362FD4" w:rsidP="002720E1">
            <w:pPr>
              <w:rPr>
                <w:rFonts w:hint="eastAsia"/>
                <w:szCs w:val="21"/>
              </w:rPr>
            </w:pPr>
            <w:r>
              <w:rPr>
                <w:rFonts w:hint="eastAsia"/>
                <w:szCs w:val="21"/>
              </w:rPr>
              <w:t>MRIの時は音刺激で全身痙攣が起こり端座位も取れず、頸部も起こせなくなった。</w:t>
            </w:r>
          </w:p>
        </w:tc>
        <w:tc>
          <w:tcPr>
            <w:tcW w:w="3048" w:type="dxa"/>
            <w:vAlign w:val="center"/>
          </w:tcPr>
          <w:p w14:paraId="4CCA8E5C" w14:textId="4D798358" w:rsidR="006961EC" w:rsidRPr="0029202D" w:rsidRDefault="00362FD4" w:rsidP="00FD66B5">
            <w:pPr>
              <w:rPr>
                <w:rFonts w:hint="eastAsia"/>
                <w:szCs w:val="21"/>
              </w:rPr>
            </w:pPr>
            <w:r>
              <w:rPr>
                <w:rFonts w:hint="eastAsia"/>
                <w:szCs w:val="21"/>
              </w:rPr>
              <w:t>セルシンの</w:t>
            </w:r>
            <w:r w:rsidR="004801FB">
              <w:rPr>
                <w:rFonts w:hint="eastAsia"/>
                <w:szCs w:val="21"/>
              </w:rPr>
              <w:t>持続</w:t>
            </w:r>
            <w:r>
              <w:rPr>
                <w:rFonts w:hint="eastAsia"/>
                <w:szCs w:val="21"/>
              </w:rPr>
              <w:t>投与又は麻酔をかけての撮影など</w:t>
            </w:r>
            <w:r w:rsidR="004801FB">
              <w:rPr>
                <w:rFonts w:hint="eastAsia"/>
                <w:szCs w:val="21"/>
              </w:rPr>
              <w:t>で対応できる様な診療報酬体制にして欲しい。</w:t>
            </w:r>
          </w:p>
        </w:tc>
      </w:tr>
      <w:tr w:rsidR="006961EC" w:rsidRPr="0029202D" w14:paraId="1EA1BED8" w14:textId="77777777" w:rsidTr="002A70EB">
        <w:trPr>
          <w:trHeight w:val="747"/>
        </w:trPr>
        <w:tc>
          <w:tcPr>
            <w:tcW w:w="2126" w:type="dxa"/>
          </w:tcPr>
          <w:p w14:paraId="3156BFAF" w14:textId="1024B142" w:rsidR="006961EC" w:rsidRPr="0029202D" w:rsidRDefault="00EA11F6" w:rsidP="002720E1">
            <w:pPr>
              <w:rPr>
                <w:rFonts w:hint="eastAsia"/>
                <w:szCs w:val="21"/>
              </w:rPr>
            </w:pPr>
            <w:r w:rsidRPr="0029202D">
              <w:rPr>
                <w:rFonts w:hint="eastAsia"/>
                <w:szCs w:val="21"/>
              </w:rPr>
              <w:t>今後の不安について</w:t>
            </w:r>
          </w:p>
        </w:tc>
        <w:tc>
          <w:tcPr>
            <w:tcW w:w="4962" w:type="dxa"/>
          </w:tcPr>
          <w:p w14:paraId="680466D3" w14:textId="2A30852A" w:rsidR="006961EC" w:rsidRPr="0029202D" w:rsidRDefault="004801FB" w:rsidP="002720E1">
            <w:pPr>
              <w:rPr>
                <w:rFonts w:hint="eastAsia"/>
                <w:szCs w:val="21"/>
              </w:rPr>
            </w:pPr>
            <w:r>
              <w:rPr>
                <w:rFonts w:hint="eastAsia"/>
                <w:szCs w:val="21"/>
              </w:rPr>
              <w:t>呼吸状態や症状の進行状況によっては、独居は困難であると考えている。全身協直の状態の体を起こしたりすることは容易ではなく、介護者の負担も大きい。家族介護に限界を感じたら、入れる施設が欲しい。</w:t>
            </w:r>
          </w:p>
        </w:tc>
        <w:tc>
          <w:tcPr>
            <w:tcW w:w="3048" w:type="dxa"/>
            <w:vAlign w:val="center"/>
          </w:tcPr>
          <w:p w14:paraId="0BE9AD15" w14:textId="1B791C6A" w:rsidR="006961EC" w:rsidRPr="0029202D" w:rsidRDefault="004801FB" w:rsidP="00FD66B5">
            <w:pPr>
              <w:rPr>
                <w:rFonts w:hint="eastAsia"/>
                <w:szCs w:val="21"/>
              </w:rPr>
            </w:pPr>
            <w:r>
              <w:rPr>
                <w:rFonts w:hint="eastAsia"/>
                <w:szCs w:val="21"/>
              </w:rPr>
              <w:t>重度障害者入所施設を各県に2つ以上は欲しい。</w:t>
            </w:r>
            <w:r w:rsidR="00416641">
              <w:rPr>
                <w:rFonts w:hint="eastAsia"/>
                <w:szCs w:val="21"/>
              </w:rPr>
              <w:t>障害年金でまかなえる範囲で無ければ入所できない。吸引等や急変時の医療体制が整っている状況が欲しい。</w:t>
            </w:r>
          </w:p>
        </w:tc>
      </w:tr>
      <w:tr w:rsidR="00D74862" w:rsidRPr="0029202D" w14:paraId="279318AD" w14:textId="77777777" w:rsidTr="002A70EB">
        <w:trPr>
          <w:trHeight w:val="747"/>
        </w:trPr>
        <w:tc>
          <w:tcPr>
            <w:tcW w:w="2126" w:type="dxa"/>
          </w:tcPr>
          <w:p w14:paraId="669D695D" w14:textId="1120F945" w:rsidR="00D74862" w:rsidRPr="0029202D" w:rsidRDefault="00416641" w:rsidP="002720E1">
            <w:pPr>
              <w:rPr>
                <w:rFonts w:hint="eastAsia"/>
                <w:szCs w:val="21"/>
              </w:rPr>
            </w:pPr>
            <w:r>
              <w:rPr>
                <w:rFonts w:hint="eastAsia"/>
                <w:szCs w:val="21"/>
              </w:rPr>
              <w:t>雇用について</w:t>
            </w:r>
          </w:p>
        </w:tc>
        <w:tc>
          <w:tcPr>
            <w:tcW w:w="4962" w:type="dxa"/>
          </w:tcPr>
          <w:p w14:paraId="3FE01224" w14:textId="397ABEE8" w:rsidR="00D74862" w:rsidRPr="0029202D" w:rsidRDefault="00416641" w:rsidP="002720E1">
            <w:pPr>
              <w:rPr>
                <w:rFonts w:hint="eastAsia"/>
                <w:szCs w:val="21"/>
              </w:rPr>
            </w:pPr>
            <w:r>
              <w:rPr>
                <w:rFonts w:hint="eastAsia"/>
                <w:szCs w:val="21"/>
              </w:rPr>
              <w:t>体調に合わせて仕事をしたいが、自律神経障害なども有るため、在宅ワーク</w:t>
            </w:r>
            <w:r w:rsidR="002A70EB">
              <w:rPr>
                <w:rFonts w:hint="eastAsia"/>
                <w:szCs w:val="21"/>
              </w:rPr>
              <w:t>や非常勤デスクワークが</w:t>
            </w:r>
            <w:r>
              <w:rPr>
                <w:rFonts w:hint="eastAsia"/>
                <w:szCs w:val="21"/>
              </w:rPr>
              <w:t>出来れば欲しい。</w:t>
            </w:r>
          </w:p>
        </w:tc>
        <w:tc>
          <w:tcPr>
            <w:tcW w:w="3048" w:type="dxa"/>
            <w:vAlign w:val="center"/>
          </w:tcPr>
          <w:p w14:paraId="0A163189" w14:textId="77777777" w:rsidR="00D74862" w:rsidRDefault="00416641" w:rsidP="00FD66B5">
            <w:pPr>
              <w:rPr>
                <w:szCs w:val="21"/>
              </w:rPr>
            </w:pPr>
            <w:r>
              <w:rPr>
                <w:rFonts w:hint="eastAsia"/>
                <w:szCs w:val="21"/>
              </w:rPr>
              <w:t>ハローワークに行ってみたが、介護職などの訓練が多くあり、全く障害とマッチしていない。その人の能力や望む職域を自由に選択し、実現できるような職業訓練（資格取得に関する）</w:t>
            </w:r>
            <w:r w:rsidR="00901704">
              <w:rPr>
                <w:rFonts w:hint="eastAsia"/>
                <w:szCs w:val="21"/>
              </w:rPr>
              <w:t>支援をお願いしたい。この中から選んではないと思う。</w:t>
            </w:r>
          </w:p>
          <w:p w14:paraId="1224C480" w14:textId="679EE8F3" w:rsidR="00901704" w:rsidRPr="0029202D" w:rsidRDefault="00901704" w:rsidP="00FD66B5">
            <w:pPr>
              <w:rPr>
                <w:rFonts w:hint="eastAsia"/>
                <w:szCs w:val="21"/>
              </w:rPr>
            </w:pPr>
            <w:r>
              <w:rPr>
                <w:rFonts w:hint="eastAsia"/>
                <w:szCs w:val="21"/>
              </w:rPr>
              <w:t>また、出かけて言っての職業訓練が現状難しい事もあり、オンラインでのIT講習や通信教育まで広げた条件付き（雇用保険を2年間に遡って払っ</w:t>
            </w:r>
            <w:r>
              <w:rPr>
                <w:rFonts w:hint="eastAsia"/>
                <w:szCs w:val="21"/>
              </w:rPr>
              <w:lastRenderedPageBreak/>
              <w:t>ていること）でない支援をお願いしたい。治療に多くの時間を費やし、やっと状態が安定した場合など猶予を持って欲しい。障がい者は別枠で取り扱って欲しい。</w:t>
            </w:r>
          </w:p>
        </w:tc>
      </w:tr>
      <w:tr w:rsidR="00416641" w:rsidRPr="0029202D" w14:paraId="7DF6D834" w14:textId="77777777" w:rsidTr="002A70EB">
        <w:trPr>
          <w:trHeight w:val="747"/>
        </w:trPr>
        <w:tc>
          <w:tcPr>
            <w:tcW w:w="2126" w:type="dxa"/>
          </w:tcPr>
          <w:p w14:paraId="36FF7514" w14:textId="77777777" w:rsidR="00416641" w:rsidRDefault="00416641" w:rsidP="002720E1">
            <w:pPr>
              <w:rPr>
                <w:rFonts w:hint="eastAsia"/>
                <w:szCs w:val="21"/>
              </w:rPr>
            </w:pPr>
          </w:p>
        </w:tc>
        <w:tc>
          <w:tcPr>
            <w:tcW w:w="4962" w:type="dxa"/>
          </w:tcPr>
          <w:p w14:paraId="013B4CFF" w14:textId="77777777" w:rsidR="00416641" w:rsidRPr="0029202D" w:rsidRDefault="00416641" w:rsidP="002720E1">
            <w:pPr>
              <w:rPr>
                <w:rFonts w:hint="eastAsia"/>
                <w:szCs w:val="21"/>
              </w:rPr>
            </w:pPr>
          </w:p>
        </w:tc>
        <w:tc>
          <w:tcPr>
            <w:tcW w:w="3048" w:type="dxa"/>
            <w:vAlign w:val="center"/>
          </w:tcPr>
          <w:p w14:paraId="5B05861C" w14:textId="77777777" w:rsidR="00416641" w:rsidRPr="0029202D" w:rsidRDefault="00416641" w:rsidP="00FD66B5">
            <w:pPr>
              <w:rPr>
                <w:rFonts w:hint="eastAsia"/>
                <w:szCs w:val="21"/>
              </w:rPr>
            </w:pPr>
          </w:p>
        </w:tc>
      </w:tr>
      <w:tr w:rsidR="00416641" w:rsidRPr="0029202D" w14:paraId="0D79205C" w14:textId="77777777" w:rsidTr="002A70EB">
        <w:trPr>
          <w:trHeight w:val="747"/>
        </w:trPr>
        <w:tc>
          <w:tcPr>
            <w:tcW w:w="2126" w:type="dxa"/>
          </w:tcPr>
          <w:p w14:paraId="09D543AA" w14:textId="77777777" w:rsidR="00416641" w:rsidRDefault="00416641" w:rsidP="002720E1">
            <w:pPr>
              <w:rPr>
                <w:rFonts w:hint="eastAsia"/>
                <w:szCs w:val="21"/>
              </w:rPr>
            </w:pPr>
          </w:p>
        </w:tc>
        <w:tc>
          <w:tcPr>
            <w:tcW w:w="4962" w:type="dxa"/>
          </w:tcPr>
          <w:p w14:paraId="5591813C" w14:textId="77777777" w:rsidR="00416641" w:rsidRPr="0029202D" w:rsidRDefault="00416641" w:rsidP="002720E1">
            <w:pPr>
              <w:rPr>
                <w:rFonts w:hint="eastAsia"/>
                <w:szCs w:val="21"/>
              </w:rPr>
            </w:pPr>
          </w:p>
        </w:tc>
        <w:tc>
          <w:tcPr>
            <w:tcW w:w="3048" w:type="dxa"/>
            <w:vAlign w:val="center"/>
          </w:tcPr>
          <w:p w14:paraId="4A17C8A4" w14:textId="77777777" w:rsidR="00416641" w:rsidRPr="0029202D" w:rsidRDefault="00416641" w:rsidP="00FD66B5">
            <w:pPr>
              <w:rPr>
                <w:rFonts w:hint="eastAsia"/>
                <w:szCs w:val="21"/>
              </w:rPr>
            </w:pPr>
          </w:p>
        </w:tc>
      </w:tr>
      <w:tr w:rsidR="00416641" w:rsidRPr="0029202D" w14:paraId="008C6A54" w14:textId="77777777" w:rsidTr="002A70EB">
        <w:trPr>
          <w:trHeight w:val="747"/>
        </w:trPr>
        <w:tc>
          <w:tcPr>
            <w:tcW w:w="2126" w:type="dxa"/>
          </w:tcPr>
          <w:p w14:paraId="0A6A8BCD" w14:textId="77777777" w:rsidR="00416641" w:rsidRDefault="00416641" w:rsidP="002720E1">
            <w:pPr>
              <w:rPr>
                <w:rFonts w:hint="eastAsia"/>
                <w:szCs w:val="21"/>
              </w:rPr>
            </w:pPr>
          </w:p>
        </w:tc>
        <w:tc>
          <w:tcPr>
            <w:tcW w:w="4962" w:type="dxa"/>
          </w:tcPr>
          <w:p w14:paraId="3481EF4C" w14:textId="77777777" w:rsidR="00416641" w:rsidRPr="0029202D" w:rsidRDefault="00416641" w:rsidP="002720E1">
            <w:pPr>
              <w:rPr>
                <w:rFonts w:hint="eastAsia"/>
                <w:szCs w:val="21"/>
              </w:rPr>
            </w:pPr>
          </w:p>
        </w:tc>
        <w:tc>
          <w:tcPr>
            <w:tcW w:w="3048" w:type="dxa"/>
            <w:vAlign w:val="center"/>
          </w:tcPr>
          <w:p w14:paraId="77C5F672" w14:textId="77777777" w:rsidR="00416641" w:rsidRPr="0029202D" w:rsidRDefault="00416641" w:rsidP="00FD66B5">
            <w:pPr>
              <w:rPr>
                <w:rFonts w:hint="eastAsia"/>
                <w:szCs w:val="21"/>
              </w:rPr>
            </w:pPr>
          </w:p>
        </w:tc>
      </w:tr>
    </w:tbl>
    <w:p w14:paraId="006A7598" w14:textId="77777777" w:rsidR="002720E1" w:rsidRPr="002720E1" w:rsidRDefault="002720E1" w:rsidP="00EA11F6">
      <w:pPr>
        <w:rPr>
          <w:rFonts w:hint="eastAsia"/>
          <w:sz w:val="24"/>
          <w:szCs w:val="24"/>
        </w:rPr>
      </w:pPr>
    </w:p>
    <w:sectPr w:rsidR="002720E1" w:rsidRPr="002720E1" w:rsidSect="006961E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C4"/>
    <w:rsid w:val="000040F1"/>
    <w:rsid w:val="0000754F"/>
    <w:rsid w:val="000112BC"/>
    <w:rsid w:val="0003129C"/>
    <w:rsid w:val="00031FC3"/>
    <w:rsid w:val="000372BC"/>
    <w:rsid w:val="000447AB"/>
    <w:rsid w:val="00046FFF"/>
    <w:rsid w:val="00050487"/>
    <w:rsid w:val="0005367D"/>
    <w:rsid w:val="00056DA3"/>
    <w:rsid w:val="00057C9A"/>
    <w:rsid w:val="0008279D"/>
    <w:rsid w:val="00090D2A"/>
    <w:rsid w:val="000975A3"/>
    <w:rsid w:val="000A2062"/>
    <w:rsid w:val="000A37C4"/>
    <w:rsid w:val="000C065D"/>
    <w:rsid w:val="000C2D12"/>
    <w:rsid w:val="000C5C6F"/>
    <w:rsid w:val="000D12C8"/>
    <w:rsid w:val="000D4CA6"/>
    <w:rsid w:val="000D5395"/>
    <w:rsid w:val="000D5B2A"/>
    <w:rsid w:val="000E6CDC"/>
    <w:rsid w:val="000F040F"/>
    <w:rsid w:val="000F0E56"/>
    <w:rsid w:val="000F3014"/>
    <w:rsid w:val="000F71D4"/>
    <w:rsid w:val="00100501"/>
    <w:rsid w:val="0010434F"/>
    <w:rsid w:val="00107B2E"/>
    <w:rsid w:val="00130F79"/>
    <w:rsid w:val="0013143A"/>
    <w:rsid w:val="001416C8"/>
    <w:rsid w:val="00141F0F"/>
    <w:rsid w:val="00145F40"/>
    <w:rsid w:val="001553B2"/>
    <w:rsid w:val="001731BC"/>
    <w:rsid w:val="0018119E"/>
    <w:rsid w:val="00196375"/>
    <w:rsid w:val="0019784F"/>
    <w:rsid w:val="001B2BE2"/>
    <w:rsid w:val="001C2558"/>
    <w:rsid w:val="001C3BB4"/>
    <w:rsid w:val="001D2C4B"/>
    <w:rsid w:val="001D3EFA"/>
    <w:rsid w:val="001E0651"/>
    <w:rsid w:val="001E1E56"/>
    <w:rsid w:val="001E20EC"/>
    <w:rsid w:val="001F5842"/>
    <w:rsid w:val="0021173F"/>
    <w:rsid w:val="00213B88"/>
    <w:rsid w:val="00215629"/>
    <w:rsid w:val="0021567E"/>
    <w:rsid w:val="0022612E"/>
    <w:rsid w:val="00240067"/>
    <w:rsid w:val="00250DEA"/>
    <w:rsid w:val="00264E8C"/>
    <w:rsid w:val="00265691"/>
    <w:rsid w:val="002701D1"/>
    <w:rsid w:val="002720E1"/>
    <w:rsid w:val="00273D3F"/>
    <w:rsid w:val="00277A53"/>
    <w:rsid w:val="00285EC3"/>
    <w:rsid w:val="00286948"/>
    <w:rsid w:val="0029202D"/>
    <w:rsid w:val="002961FC"/>
    <w:rsid w:val="0029697E"/>
    <w:rsid w:val="002A1C50"/>
    <w:rsid w:val="002A70EB"/>
    <w:rsid w:val="002B479D"/>
    <w:rsid w:val="002D6E75"/>
    <w:rsid w:val="002E2F46"/>
    <w:rsid w:val="002F0437"/>
    <w:rsid w:val="002F0BC5"/>
    <w:rsid w:val="002F2B1D"/>
    <w:rsid w:val="002F3080"/>
    <w:rsid w:val="002F38FC"/>
    <w:rsid w:val="002F4AF4"/>
    <w:rsid w:val="003001CA"/>
    <w:rsid w:val="0031322B"/>
    <w:rsid w:val="00313326"/>
    <w:rsid w:val="00313434"/>
    <w:rsid w:val="0032059E"/>
    <w:rsid w:val="00322969"/>
    <w:rsid w:val="00324626"/>
    <w:rsid w:val="00327F4C"/>
    <w:rsid w:val="00340ED0"/>
    <w:rsid w:val="00342EA6"/>
    <w:rsid w:val="0034573A"/>
    <w:rsid w:val="0035313D"/>
    <w:rsid w:val="0035782C"/>
    <w:rsid w:val="00357BFC"/>
    <w:rsid w:val="00362FD4"/>
    <w:rsid w:val="00365D68"/>
    <w:rsid w:val="00374737"/>
    <w:rsid w:val="00382525"/>
    <w:rsid w:val="00384224"/>
    <w:rsid w:val="00385575"/>
    <w:rsid w:val="00391BAD"/>
    <w:rsid w:val="00394EEA"/>
    <w:rsid w:val="0039567B"/>
    <w:rsid w:val="003A3E40"/>
    <w:rsid w:val="003A675D"/>
    <w:rsid w:val="003B2824"/>
    <w:rsid w:val="003C20AB"/>
    <w:rsid w:val="003C7AF3"/>
    <w:rsid w:val="003D066F"/>
    <w:rsid w:val="003D32D1"/>
    <w:rsid w:val="003E3BB0"/>
    <w:rsid w:val="003E5DAF"/>
    <w:rsid w:val="003F361E"/>
    <w:rsid w:val="003F6BAB"/>
    <w:rsid w:val="003F7293"/>
    <w:rsid w:val="00401475"/>
    <w:rsid w:val="00413DAC"/>
    <w:rsid w:val="00416641"/>
    <w:rsid w:val="00440B26"/>
    <w:rsid w:val="00444B50"/>
    <w:rsid w:val="004455F9"/>
    <w:rsid w:val="004460B2"/>
    <w:rsid w:val="00450F40"/>
    <w:rsid w:val="00457D11"/>
    <w:rsid w:val="004659B8"/>
    <w:rsid w:val="00467B4E"/>
    <w:rsid w:val="004723E8"/>
    <w:rsid w:val="00476D05"/>
    <w:rsid w:val="004801FB"/>
    <w:rsid w:val="004833E1"/>
    <w:rsid w:val="00487266"/>
    <w:rsid w:val="00491C3D"/>
    <w:rsid w:val="00495944"/>
    <w:rsid w:val="00497846"/>
    <w:rsid w:val="004A1E6B"/>
    <w:rsid w:val="004A4EBA"/>
    <w:rsid w:val="004A6011"/>
    <w:rsid w:val="004C1DFE"/>
    <w:rsid w:val="004D5DBD"/>
    <w:rsid w:val="004D6A15"/>
    <w:rsid w:val="004E2545"/>
    <w:rsid w:val="004E5726"/>
    <w:rsid w:val="004E577E"/>
    <w:rsid w:val="004F0374"/>
    <w:rsid w:val="004F6AB0"/>
    <w:rsid w:val="00503D70"/>
    <w:rsid w:val="005107F2"/>
    <w:rsid w:val="00512C76"/>
    <w:rsid w:val="0051474E"/>
    <w:rsid w:val="005225ED"/>
    <w:rsid w:val="005246BE"/>
    <w:rsid w:val="00526157"/>
    <w:rsid w:val="00536BF0"/>
    <w:rsid w:val="00540EA7"/>
    <w:rsid w:val="005435D1"/>
    <w:rsid w:val="005505C3"/>
    <w:rsid w:val="005631A9"/>
    <w:rsid w:val="005702B9"/>
    <w:rsid w:val="00571F63"/>
    <w:rsid w:val="005767CB"/>
    <w:rsid w:val="005858E7"/>
    <w:rsid w:val="00585D03"/>
    <w:rsid w:val="00591853"/>
    <w:rsid w:val="005962D0"/>
    <w:rsid w:val="005A040E"/>
    <w:rsid w:val="005A6AEC"/>
    <w:rsid w:val="005C2CA4"/>
    <w:rsid w:val="005C6729"/>
    <w:rsid w:val="005C73D5"/>
    <w:rsid w:val="005D321C"/>
    <w:rsid w:val="005E776C"/>
    <w:rsid w:val="005F07CD"/>
    <w:rsid w:val="005F41E0"/>
    <w:rsid w:val="005F7BAE"/>
    <w:rsid w:val="00600C25"/>
    <w:rsid w:val="00601C83"/>
    <w:rsid w:val="00615016"/>
    <w:rsid w:val="00615D44"/>
    <w:rsid w:val="0062157B"/>
    <w:rsid w:val="006234A4"/>
    <w:rsid w:val="006241C1"/>
    <w:rsid w:val="0062523D"/>
    <w:rsid w:val="006314D9"/>
    <w:rsid w:val="0064089B"/>
    <w:rsid w:val="006504CB"/>
    <w:rsid w:val="006615D2"/>
    <w:rsid w:val="00663229"/>
    <w:rsid w:val="00663AE5"/>
    <w:rsid w:val="00667BEE"/>
    <w:rsid w:val="00675666"/>
    <w:rsid w:val="0068235E"/>
    <w:rsid w:val="0068416F"/>
    <w:rsid w:val="0068608F"/>
    <w:rsid w:val="0069130F"/>
    <w:rsid w:val="00691BBA"/>
    <w:rsid w:val="00692DC7"/>
    <w:rsid w:val="006961EC"/>
    <w:rsid w:val="00697235"/>
    <w:rsid w:val="006B1090"/>
    <w:rsid w:val="006B30DA"/>
    <w:rsid w:val="006B7CED"/>
    <w:rsid w:val="006C0767"/>
    <w:rsid w:val="006C07AA"/>
    <w:rsid w:val="006C132D"/>
    <w:rsid w:val="006C2CC8"/>
    <w:rsid w:val="006C2D0D"/>
    <w:rsid w:val="006C3569"/>
    <w:rsid w:val="006C4183"/>
    <w:rsid w:val="006D11B9"/>
    <w:rsid w:val="006D12F8"/>
    <w:rsid w:val="006D44CD"/>
    <w:rsid w:val="006E01A0"/>
    <w:rsid w:val="006F20AC"/>
    <w:rsid w:val="00731766"/>
    <w:rsid w:val="007363CD"/>
    <w:rsid w:val="0074238A"/>
    <w:rsid w:val="00743F26"/>
    <w:rsid w:val="0074725A"/>
    <w:rsid w:val="0075168E"/>
    <w:rsid w:val="00753FA7"/>
    <w:rsid w:val="007561A8"/>
    <w:rsid w:val="0077297A"/>
    <w:rsid w:val="007772F9"/>
    <w:rsid w:val="0078067E"/>
    <w:rsid w:val="0079158F"/>
    <w:rsid w:val="00791609"/>
    <w:rsid w:val="00791C1A"/>
    <w:rsid w:val="007932A6"/>
    <w:rsid w:val="00794360"/>
    <w:rsid w:val="007B3012"/>
    <w:rsid w:val="007B451A"/>
    <w:rsid w:val="007B5F4A"/>
    <w:rsid w:val="007C0827"/>
    <w:rsid w:val="007C1539"/>
    <w:rsid w:val="007C15FB"/>
    <w:rsid w:val="007C2BC8"/>
    <w:rsid w:val="007D1FAF"/>
    <w:rsid w:val="007E084A"/>
    <w:rsid w:val="007E24CF"/>
    <w:rsid w:val="008176E0"/>
    <w:rsid w:val="00830C6D"/>
    <w:rsid w:val="008369D2"/>
    <w:rsid w:val="00845BC5"/>
    <w:rsid w:val="00862D06"/>
    <w:rsid w:val="00867E68"/>
    <w:rsid w:val="00884BA0"/>
    <w:rsid w:val="008854BA"/>
    <w:rsid w:val="00886F63"/>
    <w:rsid w:val="00887BA8"/>
    <w:rsid w:val="008921C4"/>
    <w:rsid w:val="00892A01"/>
    <w:rsid w:val="00896CC8"/>
    <w:rsid w:val="008A0620"/>
    <w:rsid w:val="008B21C6"/>
    <w:rsid w:val="008C21E3"/>
    <w:rsid w:val="008C6DC7"/>
    <w:rsid w:val="008C7B67"/>
    <w:rsid w:val="008D0166"/>
    <w:rsid w:val="008D03F4"/>
    <w:rsid w:val="008D046B"/>
    <w:rsid w:val="008D2B3E"/>
    <w:rsid w:val="008D4845"/>
    <w:rsid w:val="008D5A83"/>
    <w:rsid w:val="008D7D2D"/>
    <w:rsid w:val="008E6473"/>
    <w:rsid w:val="008F3AD3"/>
    <w:rsid w:val="008F4D97"/>
    <w:rsid w:val="00901704"/>
    <w:rsid w:val="00902673"/>
    <w:rsid w:val="00913461"/>
    <w:rsid w:val="00915709"/>
    <w:rsid w:val="009250DC"/>
    <w:rsid w:val="00935E17"/>
    <w:rsid w:val="00936B47"/>
    <w:rsid w:val="0096157D"/>
    <w:rsid w:val="00962E68"/>
    <w:rsid w:val="009638F1"/>
    <w:rsid w:val="00963F04"/>
    <w:rsid w:val="009647E9"/>
    <w:rsid w:val="00965BFE"/>
    <w:rsid w:val="00980644"/>
    <w:rsid w:val="00984FE8"/>
    <w:rsid w:val="00994E64"/>
    <w:rsid w:val="009969D4"/>
    <w:rsid w:val="009A03EB"/>
    <w:rsid w:val="009A7A34"/>
    <w:rsid w:val="009B105D"/>
    <w:rsid w:val="009B3CD3"/>
    <w:rsid w:val="009B6222"/>
    <w:rsid w:val="009B7071"/>
    <w:rsid w:val="009C7309"/>
    <w:rsid w:val="009D5878"/>
    <w:rsid w:val="009D6FE4"/>
    <w:rsid w:val="009E1194"/>
    <w:rsid w:val="009E4139"/>
    <w:rsid w:val="009E61CF"/>
    <w:rsid w:val="009E7A4C"/>
    <w:rsid w:val="009F417A"/>
    <w:rsid w:val="009F4951"/>
    <w:rsid w:val="009F4FD1"/>
    <w:rsid w:val="009F54A4"/>
    <w:rsid w:val="009F6695"/>
    <w:rsid w:val="009F6BB1"/>
    <w:rsid w:val="00A00169"/>
    <w:rsid w:val="00A0171C"/>
    <w:rsid w:val="00A02577"/>
    <w:rsid w:val="00A05A53"/>
    <w:rsid w:val="00A11ADB"/>
    <w:rsid w:val="00A123A0"/>
    <w:rsid w:val="00A15163"/>
    <w:rsid w:val="00A15255"/>
    <w:rsid w:val="00A26E5A"/>
    <w:rsid w:val="00A30C69"/>
    <w:rsid w:val="00A3196D"/>
    <w:rsid w:val="00A31D2D"/>
    <w:rsid w:val="00A3428A"/>
    <w:rsid w:val="00A36A0C"/>
    <w:rsid w:val="00A526FA"/>
    <w:rsid w:val="00A53CFC"/>
    <w:rsid w:val="00A5496E"/>
    <w:rsid w:val="00A55286"/>
    <w:rsid w:val="00A602BF"/>
    <w:rsid w:val="00A61B30"/>
    <w:rsid w:val="00A70447"/>
    <w:rsid w:val="00A72946"/>
    <w:rsid w:val="00A9406C"/>
    <w:rsid w:val="00A941AD"/>
    <w:rsid w:val="00A95705"/>
    <w:rsid w:val="00AA2DF0"/>
    <w:rsid w:val="00AA3E1B"/>
    <w:rsid w:val="00AA75E9"/>
    <w:rsid w:val="00AB1841"/>
    <w:rsid w:val="00AB1DDA"/>
    <w:rsid w:val="00AB27C4"/>
    <w:rsid w:val="00AB2917"/>
    <w:rsid w:val="00AB3189"/>
    <w:rsid w:val="00AB5525"/>
    <w:rsid w:val="00AB57AF"/>
    <w:rsid w:val="00AB62BC"/>
    <w:rsid w:val="00AC2130"/>
    <w:rsid w:val="00AC789E"/>
    <w:rsid w:val="00AD11E1"/>
    <w:rsid w:val="00AD55D7"/>
    <w:rsid w:val="00AD5FCC"/>
    <w:rsid w:val="00AE0246"/>
    <w:rsid w:val="00AE3A4C"/>
    <w:rsid w:val="00AE57CC"/>
    <w:rsid w:val="00AF305A"/>
    <w:rsid w:val="00AF40F3"/>
    <w:rsid w:val="00B0246E"/>
    <w:rsid w:val="00B11031"/>
    <w:rsid w:val="00B21690"/>
    <w:rsid w:val="00B23691"/>
    <w:rsid w:val="00B24248"/>
    <w:rsid w:val="00B258BD"/>
    <w:rsid w:val="00B26102"/>
    <w:rsid w:val="00B3486C"/>
    <w:rsid w:val="00B43087"/>
    <w:rsid w:val="00B6496D"/>
    <w:rsid w:val="00B67112"/>
    <w:rsid w:val="00B7513B"/>
    <w:rsid w:val="00B768B0"/>
    <w:rsid w:val="00BA1C0F"/>
    <w:rsid w:val="00BD2C56"/>
    <w:rsid w:val="00BD6545"/>
    <w:rsid w:val="00BE040C"/>
    <w:rsid w:val="00BE2194"/>
    <w:rsid w:val="00BE7141"/>
    <w:rsid w:val="00BF17C1"/>
    <w:rsid w:val="00BF4481"/>
    <w:rsid w:val="00C00C9B"/>
    <w:rsid w:val="00C05049"/>
    <w:rsid w:val="00C11153"/>
    <w:rsid w:val="00C12975"/>
    <w:rsid w:val="00C150F7"/>
    <w:rsid w:val="00C4069D"/>
    <w:rsid w:val="00C46A87"/>
    <w:rsid w:val="00C775A5"/>
    <w:rsid w:val="00C95A55"/>
    <w:rsid w:val="00CA2667"/>
    <w:rsid w:val="00CA5AED"/>
    <w:rsid w:val="00CB45FD"/>
    <w:rsid w:val="00CB5EB7"/>
    <w:rsid w:val="00CB640B"/>
    <w:rsid w:val="00CC0948"/>
    <w:rsid w:val="00CC2204"/>
    <w:rsid w:val="00CD63F1"/>
    <w:rsid w:val="00CE26EB"/>
    <w:rsid w:val="00CE2E4A"/>
    <w:rsid w:val="00CF70B3"/>
    <w:rsid w:val="00D0081E"/>
    <w:rsid w:val="00D10301"/>
    <w:rsid w:val="00D11573"/>
    <w:rsid w:val="00D17939"/>
    <w:rsid w:val="00D30407"/>
    <w:rsid w:val="00D37EC2"/>
    <w:rsid w:val="00D40597"/>
    <w:rsid w:val="00D454C5"/>
    <w:rsid w:val="00D53D83"/>
    <w:rsid w:val="00D56154"/>
    <w:rsid w:val="00D57C14"/>
    <w:rsid w:val="00D624E7"/>
    <w:rsid w:val="00D66BAD"/>
    <w:rsid w:val="00D673CB"/>
    <w:rsid w:val="00D731FB"/>
    <w:rsid w:val="00D74862"/>
    <w:rsid w:val="00D77A0F"/>
    <w:rsid w:val="00D943EB"/>
    <w:rsid w:val="00DA3C9D"/>
    <w:rsid w:val="00DB3F69"/>
    <w:rsid w:val="00DB5724"/>
    <w:rsid w:val="00DC555D"/>
    <w:rsid w:val="00DC573F"/>
    <w:rsid w:val="00DD1410"/>
    <w:rsid w:val="00DD2389"/>
    <w:rsid w:val="00DE31EF"/>
    <w:rsid w:val="00DE34E3"/>
    <w:rsid w:val="00DE3A6B"/>
    <w:rsid w:val="00DE5295"/>
    <w:rsid w:val="00DE5CDF"/>
    <w:rsid w:val="00DF13CA"/>
    <w:rsid w:val="00DF4B36"/>
    <w:rsid w:val="00DF64A4"/>
    <w:rsid w:val="00E0199F"/>
    <w:rsid w:val="00E12B4D"/>
    <w:rsid w:val="00E160AF"/>
    <w:rsid w:val="00E204DE"/>
    <w:rsid w:val="00E3473A"/>
    <w:rsid w:val="00E41F5C"/>
    <w:rsid w:val="00E60FE5"/>
    <w:rsid w:val="00E652DF"/>
    <w:rsid w:val="00E75E41"/>
    <w:rsid w:val="00E87980"/>
    <w:rsid w:val="00E91B39"/>
    <w:rsid w:val="00E91C7E"/>
    <w:rsid w:val="00E9395B"/>
    <w:rsid w:val="00E93EDD"/>
    <w:rsid w:val="00EA11F6"/>
    <w:rsid w:val="00EB0B61"/>
    <w:rsid w:val="00EB1923"/>
    <w:rsid w:val="00EB27DF"/>
    <w:rsid w:val="00EB2A1C"/>
    <w:rsid w:val="00EB4EA6"/>
    <w:rsid w:val="00EB6592"/>
    <w:rsid w:val="00EC27F1"/>
    <w:rsid w:val="00EC2F96"/>
    <w:rsid w:val="00EC3CB9"/>
    <w:rsid w:val="00EC4132"/>
    <w:rsid w:val="00ED003A"/>
    <w:rsid w:val="00ED1679"/>
    <w:rsid w:val="00ED23B1"/>
    <w:rsid w:val="00EE6474"/>
    <w:rsid w:val="00EF0FAB"/>
    <w:rsid w:val="00EF10BF"/>
    <w:rsid w:val="00F01592"/>
    <w:rsid w:val="00F02E02"/>
    <w:rsid w:val="00F06727"/>
    <w:rsid w:val="00F14F36"/>
    <w:rsid w:val="00F16FC5"/>
    <w:rsid w:val="00F2041A"/>
    <w:rsid w:val="00F32393"/>
    <w:rsid w:val="00F425FA"/>
    <w:rsid w:val="00F562C6"/>
    <w:rsid w:val="00F632D3"/>
    <w:rsid w:val="00F67FE7"/>
    <w:rsid w:val="00F7422D"/>
    <w:rsid w:val="00F76894"/>
    <w:rsid w:val="00F83DA9"/>
    <w:rsid w:val="00F86FA1"/>
    <w:rsid w:val="00F9079F"/>
    <w:rsid w:val="00F90FEC"/>
    <w:rsid w:val="00FA5538"/>
    <w:rsid w:val="00FB448E"/>
    <w:rsid w:val="00FB64CD"/>
    <w:rsid w:val="00FC0190"/>
    <w:rsid w:val="00FD24CB"/>
    <w:rsid w:val="00FD4992"/>
    <w:rsid w:val="00FD66B5"/>
    <w:rsid w:val="00FE4B82"/>
    <w:rsid w:val="00FE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0C9337"/>
  <w15:chartTrackingRefBased/>
  <w15:docId w15:val="{484AF875-D032-4052-996A-A0A44C35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6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ちえみ 小林</dc:creator>
  <cp:keywords/>
  <dc:description/>
  <cp:lastModifiedBy>ちえみ 小林</cp:lastModifiedBy>
  <cp:revision>3</cp:revision>
  <dcterms:created xsi:type="dcterms:W3CDTF">2022-02-05T05:29:00Z</dcterms:created>
  <dcterms:modified xsi:type="dcterms:W3CDTF">2022-02-05T06:29:00Z</dcterms:modified>
</cp:coreProperties>
</file>